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2" w:rsidRDefault="0027572A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</w:rPr>
        <w:drawing>
          <wp:inline distT="0" distB="0" distL="0" distR="0">
            <wp:extent cx="838200" cy="111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5E2" w:rsidRDefault="0027572A">
      <w:pPr>
        <w:spacing w:after="0"/>
        <w:jc w:val="center"/>
      </w:pPr>
      <w:bookmarkStart w:id="2" w:name="2"/>
      <w:bookmarkEnd w:id="0"/>
      <w:r>
        <w:rPr>
          <w:rFonts w:ascii="Arial"/>
          <w:b/>
          <w:color w:val="000000"/>
          <w:sz w:val="21"/>
        </w:rPr>
        <w:t>ВИКОНАВЧИЙ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ОРГАН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КИЇВСЬКОЇ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МІСЬКОЇ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РАДИ</w:t>
      </w:r>
      <w:r>
        <w:br/>
      </w:r>
      <w:r>
        <w:rPr>
          <w:rFonts w:ascii="Arial"/>
          <w:b/>
          <w:color w:val="000000"/>
          <w:sz w:val="21"/>
        </w:rPr>
        <w:t>(</w:t>
      </w:r>
      <w:r>
        <w:rPr>
          <w:rFonts w:ascii="Arial"/>
          <w:b/>
          <w:color w:val="000000"/>
          <w:sz w:val="21"/>
        </w:rPr>
        <w:t>КИЇВСЬКА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МІСЬКА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ДЕРЖАВНА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АДМІНІСТРАЦІЯ</w:t>
      </w:r>
      <w:r>
        <w:rPr>
          <w:rFonts w:ascii="Arial"/>
          <w:b/>
          <w:color w:val="000000"/>
          <w:sz w:val="21"/>
        </w:rPr>
        <w:t>)</w:t>
      </w:r>
    </w:p>
    <w:p w:rsidR="00FC75E2" w:rsidRDefault="0027572A">
      <w:pPr>
        <w:pStyle w:val="2"/>
        <w:spacing w:after="0"/>
        <w:jc w:val="center"/>
      </w:pPr>
      <w:bookmarkStart w:id="3" w:name="3"/>
      <w:bookmarkEnd w:id="2"/>
      <w:r>
        <w:rPr>
          <w:rFonts w:ascii="Arial"/>
          <w:color w:val="000000"/>
          <w:sz w:val="27"/>
        </w:rPr>
        <w:t>РОЗПОРЯДЖЕННЯ</w:t>
      </w:r>
    </w:p>
    <w:p w:rsidR="00FC75E2" w:rsidRDefault="0027572A">
      <w:pPr>
        <w:spacing w:after="0"/>
        <w:jc w:val="center"/>
      </w:pPr>
      <w:bookmarkStart w:id="4" w:name="4"/>
      <w:bookmarkEnd w:id="3"/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20.10.2015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>. N 1046</w:t>
      </w:r>
    </w:p>
    <w:p w:rsidR="00FC75E2" w:rsidRDefault="0027572A">
      <w:pPr>
        <w:spacing w:after="0"/>
        <w:jc w:val="center"/>
      </w:pPr>
      <w:bookmarkStart w:id="5" w:name="5"/>
      <w:bookmarkEnd w:id="4"/>
      <w:r>
        <w:rPr>
          <w:rFonts w:ascii="Arial"/>
          <w:b/>
          <w:color w:val="000000"/>
          <w:sz w:val="18"/>
        </w:rPr>
        <w:t>Київ</w:t>
      </w:r>
    </w:p>
    <w:p w:rsidR="00FC75E2" w:rsidRDefault="0027572A">
      <w:pPr>
        <w:pStyle w:val="2"/>
        <w:spacing w:after="0"/>
        <w:jc w:val="center"/>
      </w:pPr>
      <w:bookmarkStart w:id="6" w:name="6"/>
      <w:bookmarkEnd w:id="5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Київської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Київської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адміністрації</w:t>
      </w:r>
      <w:r>
        <w:rPr>
          <w:rFonts w:ascii="Arial"/>
          <w:color w:val="000000"/>
          <w:sz w:val="27"/>
        </w:rPr>
        <w:t>) "</w:t>
      </w:r>
      <w:r>
        <w:rPr>
          <w:rFonts w:ascii="Arial"/>
          <w:color w:val="000000"/>
          <w:sz w:val="27"/>
        </w:rPr>
        <w:t>Київський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розвитку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>"</w:t>
      </w:r>
    </w:p>
    <w:p w:rsidR="00FC75E2" w:rsidRDefault="0027572A">
      <w:pPr>
        <w:spacing w:after="0"/>
        <w:ind w:firstLine="240"/>
      </w:pPr>
      <w:bookmarkStart w:id="7" w:name="7"/>
      <w:bookmarkEnd w:id="6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статей</w:t>
      </w:r>
      <w:r>
        <w:rPr>
          <w:rFonts w:ascii="Arial"/>
          <w:color w:val="0000FF"/>
          <w:sz w:val="18"/>
        </w:rPr>
        <w:t xml:space="preserve"> 57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FF"/>
          <w:sz w:val="18"/>
        </w:rPr>
        <w:t>58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FF"/>
          <w:sz w:val="18"/>
        </w:rPr>
        <w:t xml:space="preserve">78 </w:t>
      </w:r>
      <w:r>
        <w:rPr>
          <w:rFonts w:ascii="Arial"/>
          <w:color w:val="0000FF"/>
          <w:sz w:val="18"/>
        </w:rPr>
        <w:t>Господарського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кодексу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FF"/>
          <w:sz w:val="18"/>
        </w:rPr>
        <w:t>Закону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"</w:t>
      </w:r>
      <w:r>
        <w:rPr>
          <w:rFonts w:ascii="Arial"/>
          <w:color w:val="0000FF"/>
          <w:sz w:val="18"/>
        </w:rPr>
        <w:t>Про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місцеве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самоврядування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Україні</w:t>
      </w:r>
      <w:r>
        <w:rPr>
          <w:rFonts w:ascii="Arial"/>
          <w:color w:val="0000FF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FF"/>
          <w:sz w:val="18"/>
        </w:rPr>
        <w:t>статті</w:t>
      </w:r>
      <w:r>
        <w:rPr>
          <w:rFonts w:ascii="Arial"/>
          <w:color w:val="0000FF"/>
          <w:sz w:val="18"/>
        </w:rPr>
        <w:t xml:space="preserve"> 4 </w:t>
      </w:r>
      <w:r>
        <w:rPr>
          <w:rFonts w:ascii="Arial"/>
          <w:color w:val="0000FF"/>
          <w:sz w:val="18"/>
        </w:rPr>
        <w:t>Закону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"</w:t>
      </w:r>
      <w:r>
        <w:rPr>
          <w:rFonts w:ascii="Arial"/>
          <w:color w:val="0000FF"/>
          <w:sz w:val="18"/>
        </w:rPr>
        <w:t>Про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державну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реєстрацію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юридичних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осіб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фізичних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осіб</w:t>
      </w:r>
      <w:r>
        <w:rPr>
          <w:rFonts w:ascii="Arial"/>
          <w:color w:val="0000FF"/>
          <w:sz w:val="18"/>
        </w:rPr>
        <w:t xml:space="preserve"> - </w:t>
      </w:r>
      <w:r>
        <w:rPr>
          <w:rFonts w:ascii="Arial"/>
          <w:color w:val="0000FF"/>
          <w:sz w:val="18"/>
        </w:rPr>
        <w:t>підприємців</w:t>
      </w:r>
      <w:r>
        <w:rPr>
          <w:rFonts w:ascii="Arial"/>
          <w:color w:val="0000FF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рішення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Київської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ради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від</w:t>
      </w:r>
      <w:r>
        <w:rPr>
          <w:rFonts w:ascii="Arial"/>
          <w:color w:val="0000FF"/>
          <w:sz w:val="18"/>
        </w:rPr>
        <w:t xml:space="preserve"> 13 </w:t>
      </w:r>
      <w:r>
        <w:rPr>
          <w:rFonts w:ascii="Arial"/>
          <w:color w:val="0000FF"/>
          <w:sz w:val="18"/>
        </w:rPr>
        <w:t>листопада</w:t>
      </w:r>
      <w:r>
        <w:rPr>
          <w:rFonts w:ascii="Arial"/>
          <w:color w:val="0000FF"/>
          <w:sz w:val="18"/>
        </w:rPr>
        <w:t xml:space="preserve"> 2013 </w:t>
      </w:r>
      <w:r>
        <w:rPr>
          <w:rFonts w:ascii="Arial"/>
          <w:color w:val="0000FF"/>
          <w:sz w:val="18"/>
        </w:rPr>
        <w:t>року</w:t>
      </w:r>
      <w:r>
        <w:rPr>
          <w:rFonts w:ascii="Arial"/>
          <w:color w:val="0000FF"/>
          <w:sz w:val="18"/>
        </w:rPr>
        <w:t xml:space="preserve"> N 487/9975 "</w:t>
      </w:r>
      <w:r>
        <w:rPr>
          <w:rFonts w:ascii="Arial"/>
          <w:color w:val="0000FF"/>
          <w:sz w:val="18"/>
        </w:rPr>
        <w:t>Про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утворення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комунального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підприємства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виконавчого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органу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Київської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ради</w:t>
      </w:r>
      <w:r>
        <w:rPr>
          <w:rFonts w:ascii="Arial"/>
          <w:color w:val="0000FF"/>
          <w:sz w:val="18"/>
        </w:rPr>
        <w:t xml:space="preserve"> (</w:t>
      </w:r>
      <w:r>
        <w:rPr>
          <w:rFonts w:ascii="Arial"/>
          <w:color w:val="0000FF"/>
          <w:sz w:val="18"/>
        </w:rPr>
        <w:t>Київської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державної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адміністрації</w:t>
      </w:r>
      <w:r>
        <w:rPr>
          <w:rFonts w:ascii="Arial"/>
          <w:color w:val="0000FF"/>
          <w:sz w:val="18"/>
        </w:rPr>
        <w:t>) "</w:t>
      </w:r>
      <w:r>
        <w:rPr>
          <w:rFonts w:ascii="Arial"/>
          <w:color w:val="0000FF"/>
          <w:sz w:val="18"/>
        </w:rPr>
        <w:t>Київський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центр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розвитку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міського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середовища</w:t>
      </w:r>
      <w:r>
        <w:rPr>
          <w:rFonts w:ascii="Arial"/>
          <w:color w:val="0000FF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:</w:t>
      </w:r>
    </w:p>
    <w:p w:rsidR="00FC75E2" w:rsidRDefault="0027572A">
      <w:pPr>
        <w:spacing w:after="0"/>
        <w:ind w:firstLine="240"/>
      </w:pPr>
      <w:bookmarkStart w:id="8" w:name="8"/>
      <w:bookmarkEnd w:id="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 "</w:t>
      </w:r>
      <w:r>
        <w:rPr>
          <w:rFonts w:ascii="Arial"/>
          <w:color w:val="000000"/>
          <w:sz w:val="18"/>
        </w:rPr>
        <w:t>Київський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FC75E2" w:rsidRDefault="0027572A">
      <w:pPr>
        <w:spacing w:after="0"/>
        <w:ind w:firstLine="240"/>
      </w:pPr>
      <w:bookmarkStart w:id="9" w:name="9"/>
      <w:bookmarkEnd w:id="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Директору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 "</w:t>
      </w:r>
      <w:r>
        <w:rPr>
          <w:rFonts w:ascii="Arial"/>
          <w:color w:val="000000"/>
          <w:sz w:val="18"/>
        </w:rPr>
        <w:t>Київський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C75E2" w:rsidRDefault="0027572A">
      <w:pPr>
        <w:spacing w:after="0"/>
        <w:ind w:firstLine="240"/>
      </w:pPr>
      <w:bookmarkStart w:id="10" w:name="10"/>
      <w:bookmarkEnd w:id="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Затве</w:t>
      </w:r>
      <w:r>
        <w:rPr>
          <w:rFonts w:ascii="Arial"/>
          <w:color w:val="000000"/>
          <w:sz w:val="18"/>
        </w:rPr>
        <w:t>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додатка</w:t>
      </w:r>
      <w:r>
        <w:rPr>
          <w:rFonts w:ascii="Arial"/>
          <w:color w:val="0000FF"/>
          <w:sz w:val="18"/>
        </w:rPr>
        <w:t xml:space="preserve"> 3 </w:t>
      </w:r>
      <w:r>
        <w:rPr>
          <w:rFonts w:ascii="Arial"/>
          <w:color w:val="0000FF"/>
          <w:sz w:val="18"/>
        </w:rPr>
        <w:t>до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розпорядження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виконавчого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органу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Київської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ради</w:t>
      </w:r>
      <w:r>
        <w:rPr>
          <w:rFonts w:ascii="Arial"/>
          <w:color w:val="0000FF"/>
          <w:sz w:val="18"/>
        </w:rPr>
        <w:t xml:space="preserve"> (</w:t>
      </w:r>
      <w:r>
        <w:rPr>
          <w:rFonts w:ascii="Arial"/>
          <w:color w:val="0000FF"/>
          <w:sz w:val="18"/>
        </w:rPr>
        <w:t>Київської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державної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адміністрації</w:t>
      </w:r>
      <w:r>
        <w:rPr>
          <w:rFonts w:ascii="Arial"/>
          <w:color w:val="0000FF"/>
          <w:sz w:val="18"/>
        </w:rPr>
        <w:t xml:space="preserve">) </w:t>
      </w:r>
      <w:r>
        <w:rPr>
          <w:rFonts w:ascii="Arial"/>
          <w:color w:val="0000FF"/>
          <w:sz w:val="18"/>
        </w:rPr>
        <w:t>від</w:t>
      </w:r>
      <w:r>
        <w:rPr>
          <w:rFonts w:ascii="Arial"/>
          <w:color w:val="0000FF"/>
          <w:sz w:val="18"/>
        </w:rPr>
        <w:t xml:space="preserve"> 03 </w:t>
      </w:r>
      <w:r>
        <w:rPr>
          <w:rFonts w:ascii="Arial"/>
          <w:color w:val="0000FF"/>
          <w:sz w:val="18"/>
        </w:rPr>
        <w:t>вересня</w:t>
      </w:r>
      <w:r>
        <w:rPr>
          <w:rFonts w:ascii="Arial"/>
          <w:color w:val="0000FF"/>
          <w:sz w:val="18"/>
        </w:rPr>
        <w:t xml:space="preserve"> 2014 </w:t>
      </w:r>
      <w:r>
        <w:rPr>
          <w:rFonts w:ascii="Arial"/>
          <w:color w:val="0000FF"/>
          <w:sz w:val="18"/>
        </w:rPr>
        <w:t>року</w:t>
      </w:r>
      <w:r>
        <w:rPr>
          <w:rFonts w:ascii="Arial"/>
          <w:color w:val="0000FF"/>
          <w:sz w:val="18"/>
        </w:rPr>
        <w:t xml:space="preserve"> N 979 "</w:t>
      </w:r>
      <w:r>
        <w:rPr>
          <w:rFonts w:ascii="Arial"/>
          <w:color w:val="0000FF"/>
          <w:sz w:val="18"/>
        </w:rPr>
        <w:t>Про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Тимчасовий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розподіл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обов</w:t>
      </w:r>
      <w:r>
        <w:rPr>
          <w:rFonts w:ascii="Arial"/>
          <w:color w:val="0000FF"/>
          <w:sz w:val="18"/>
        </w:rPr>
        <w:t>'</w:t>
      </w:r>
      <w:r>
        <w:rPr>
          <w:rFonts w:ascii="Arial"/>
          <w:color w:val="0000FF"/>
          <w:sz w:val="18"/>
        </w:rPr>
        <w:t>язків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між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Київським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міським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головою</w:t>
      </w:r>
      <w:r>
        <w:rPr>
          <w:rFonts w:ascii="Arial"/>
          <w:color w:val="0000FF"/>
          <w:sz w:val="18"/>
        </w:rPr>
        <w:t xml:space="preserve">, </w:t>
      </w:r>
      <w:r>
        <w:rPr>
          <w:rFonts w:ascii="Arial"/>
          <w:color w:val="0000FF"/>
          <w:sz w:val="18"/>
        </w:rPr>
        <w:t>першим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заступником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голови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Київ</w:t>
      </w:r>
      <w:r>
        <w:rPr>
          <w:rFonts w:ascii="Arial"/>
          <w:color w:val="0000FF"/>
          <w:sz w:val="18"/>
        </w:rPr>
        <w:t>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державної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адміністрації</w:t>
      </w:r>
      <w:r>
        <w:rPr>
          <w:rFonts w:ascii="Arial"/>
          <w:color w:val="0000FF"/>
          <w:sz w:val="18"/>
        </w:rPr>
        <w:t xml:space="preserve">, </w:t>
      </w:r>
      <w:r>
        <w:rPr>
          <w:rFonts w:ascii="Arial"/>
          <w:color w:val="0000FF"/>
          <w:sz w:val="18"/>
        </w:rPr>
        <w:t>заступниками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голови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Київської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державної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адміністрації</w:t>
      </w:r>
      <w:r>
        <w:rPr>
          <w:rFonts w:ascii="Arial"/>
          <w:color w:val="0000FF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.</w:t>
      </w:r>
    </w:p>
    <w:p w:rsidR="00FC75E2" w:rsidRDefault="0027572A">
      <w:pPr>
        <w:spacing w:after="0"/>
        <w:ind w:firstLine="240"/>
      </w:pPr>
      <w:bookmarkStart w:id="11" w:name="11"/>
      <w:bookmarkEnd w:id="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FC75E2" w:rsidRDefault="00FC75E2">
      <w:pPr>
        <w:spacing w:after="0"/>
        <w:ind w:firstLine="240"/>
      </w:pPr>
      <w:bookmarkStart w:id="12" w:name="12"/>
      <w:bookmarkEnd w:id="11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0"/>
        <w:gridCol w:w="4613"/>
      </w:tblGrid>
      <w:tr w:rsidR="00FC75E2">
        <w:trPr>
          <w:trHeight w:val="30"/>
          <w:tblCellSpacing w:w="0" w:type="auto"/>
        </w:trPr>
        <w:tc>
          <w:tcPr>
            <w:tcW w:w="4845" w:type="dxa"/>
          </w:tcPr>
          <w:p w:rsidR="00FC75E2" w:rsidRDefault="0027572A">
            <w:pPr>
              <w:spacing w:after="0"/>
              <w:jc w:val="center"/>
            </w:pPr>
            <w:bookmarkStart w:id="13" w:name="13"/>
            <w:bookmarkEnd w:id="12"/>
            <w:r>
              <w:rPr>
                <w:rFonts w:ascii="Arial"/>
                <w:b/>
                <w:color w:val="000000"/>
                <w:sz w:val="15"/>
              </w:rPr>
              <w:t>Виконуючий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голови</w:t>
            </w:r>
          </w:p>
        </w:tc>
        <w:tc>
          <w:tcPr>
            <w:tcW w:w="4845" w:type="dxa"/>
          </w:tcPr>
          <w:p w:rsidR="00FC75E2" w:rsidRDefault="0027572A">
            <w:pPr>
              <w:spacing w:after="0"/>
              <w:jc w:val="center"/>
            </w:pPr>
            <w:bookmarkStart w:id="14" w:name="14"/>
            <w:bookmarkEnd w:id="13"/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Ніконов</w:t>
            </w:r>
          </w:p>
        </w:tc>
        <w:bookmarkEnd w:id="14"/>
      </w:tr>
    </w:tbl>
    <w:p w:rsidR="00FC75E2" w:rsidRDefault="0027572A">
      <w:r>
        <w:br/>
      </w:r>
    </w:p>
    <w:p w:rsidR="00FC75E2" w:rsidRDefault="00FC75E2">
      <w:pPr>
        <w:spacing w:after="0"/>
        <w:ind w:firstLine="240"/>
      </w:pPr>
      <w:bookmarkStart w:id="15" w:name="15"/>
    </w:p>
    <w:p w:rsidR="00FC75E2" w:rsidRDefault="0027572A">
      <w:pPr>
        <w:spacing w:after="0"/>
        <w:ind w:firstLine="240"/>
        <w:jc w:val="right"/>
      </w:pPr>
      <w:bookmarkStart w:id="16" w:name="16"/>
      <w:bookmarkEnd w:id="15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 xml:space="preserve">20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1046</w:t>
      </w:r>
    </w:p>
    <w:p w:rsidR="00FC75E2" w:rsidRDefault="0027572A">
      <w:pPr>
        <w:pStyle w:val="3"/>
        <w:spacing w:after="0"/>
        <w:jc w:val="center"/>
      </w:pPr>
      <w:bookmarkStart w:id="17" w:name="17"/>
      <w:bookmarkEnd w:id="16"/>
      <w:r>
        <w:rPr>
          <w:rFonts w:ascii="Arial"/>
          <w:color w:val="000000"/>
          <w:sz w:val="27"/>
        </w:rPr>
        <w:lastRenderedPageBreak/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FF"/>
          <w:sz w:val="27"/>
        </w:rPr>
        <w:t>додатка</w:t>
      </w:r>
      <w:r>
        <w:rPr>
          <w:rFonts w:ascii="Arial"/>
          <w:color w:val="0000FF"/>
          <w:sz w:val="27"/>
        </w:rPr>
        <w:t xml:space="preserve"> 3 </w:t>
      </w:r>
      <w:r>
        <w:rPr>
          <w:rFonts w:ascii="Arial"/>
          <w:color w:val="0000FF"/>
          <w:sz w:val="27"/>
        </w:rPr>
        <w:t>до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розпорядження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виконавчого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органу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Київської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міської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ради</w:t>
      </w:r>
      <w:r>
        <w:rPr>
          <w:rFonts w:ascii="Arial"/>
          <w:color w:val="0000FF"/>
          <w:sz w:val="27"/>
        </w:rPr>
        <w:t xml:space="preserve"> (</w:t>
      </w:r>
      <w:r>
        <w:rPr>
          <w:rFonts w:ascii="Arial"/>
          <w:color w:val="0000FF"/>
          <w:sz w:val="27"/>
        </w:rPr>
        <w:t>Київської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міської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державної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адміністрації</w:t>
      </w:r>
      <w:r>
        <w:rPr>
          <w:rFonts w:ascii="Arial"/>
          <w:color w:val="0000FF"/>
          <w:sz w:val="27"/>
        </w:rPr>
        <w:t xml:space="preserve">) </w:t>
      </w:r>
      <w:r>
        <w:rPr>
          <w:rFonts w:ascii="Arial"/>
          <w:color w:val="0000FF"/>
          <w:sz w:val="27"/>
        </w:rPr>
        <w:t>від</w:t>
      </w:r>
      <w:r>
        <w:rPr>
          <w:rFonts w:ascii="Arial"/>
          <w:color w:val="0000FF"/>
          <w:sz w:val="27"/>
        </w:rPr>
        <w:t xml:space="preserve"> 03 </w:t>
      </w:r>
      <w:r>
        <w:rPr>
          <w:rFonts w:ascii="Arial"/>
          <w:color w:val="0000FF"/>
          <w:sz w:val="27"/>
        </w:rPr>
        <w:t>вересня</w:t>
      </w:r>
      <w:r>
        <w:rPr>
          <w:rFonts w:ascii="Arial"/>
          <w:color w:val="0000FF"/>
          <w:sz w:val="27"/>
        </w:rPr>
        <w:t xml:space="preserve"> 2014 </w:t>
      </w:r>
      <w:r>
        <w:rPr>
          <w:rFonts w:ascii="Arial"/>
          <w:color w:val="0000FF"/>
          <w:sz w:val="27"/>
        </w:rPr>
        <w:t>року</w:t>
      </w:r>
      <w:r>
        <w:rPr>
          <w:rFonts w:ascii="Arial"/>
          <w:color w:val="0000FF"/>
          <w:sz w:val="27"/>
        </w:rPr>
        <w:t xml:space="preserve"> N 979 "</w:t>
      </w:r>
      <w:r>
        <w:rPr>
          <w:rFonts w:ascii="Arial"/>
          <w:color w:val="0000FF"/>
          <w:sz w:val="27"/>
        </w:rPr>
        <w:t>Про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Тимчасовий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розподіл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обов</w:t>
      </w:r>
      <w:r>
        <w:rPr>
          <w:rFonts w:ascii="Arial"/>
          <w:color w:val="0000FF"/>
          <w:sz w:val="27"/>
        </w:rPr>
        <w:t>'</w:t>
      </w:r>
      <w:r>
        <w:rPr>
          <w:rFonts w:ascii="Arial"/>
          <w:color w:val="0000FF"/>
          <w:sz w:val="27"/>
        </w:rPr>
        <w:t>язків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між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Київським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міським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головою</w:t>
      </w:r>
      <w:r>
        <w:rPr>
          <w:rFonts w:ascii="Arial"/>
          <w:color w:val="0000FF"/>
          <w:sz w:val="27"/>
        </w:rPr>
        <w:t xml:space="preserve">, </w:t>
      </w:r>
      <w:r>
        <w:rPr>
          <w:rFonts w:ascii="Arial"/>
          <w:color w:val="0000FF"/>
          <w:sz w:val="27"/>
        </w:rPr>
        <w:t>першим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заступником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голови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Київської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міської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державної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адміністрації</w:t>
      </w:r>
      <w:r>
        <w:rPr>
          <w:rFonts w:ascii="Arial"/>
          <w:color w:val="0000FF"/>
          <w:sz w:val="27"/>
        </w:rPr>
        <w:t xml:space="preserve">, </w:t>
      </w:r>
      <w:r>
        <w:rPr>
          <w:rFonts w:ascii="Arial"/>
          <w:color w:val="0000FF"/>
          <w:sz w:val="27"/>
        </w:rPr>
        <w:t>заступниками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голови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Київської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м</w:t>
      </w:r>
      <w:r>
        <w:rPr>
          <w:rFonts w:ascii="Arial"/>
          <w:color w:val="0000FF"/>
          <w:sz w:val="27"/>
        </w:rPr>
        <w:t>іської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державної</w:t>
      </w:r>
      <w:r>
        <w:rPr>
          <w:rFonts w:ascii="Arial"/>
          <w:color w:val="0000FF"/>
          <w:sz w:val="27"/>
        </w:rPr>
        <w:t xml:space="preserve"> </w:t>
      </w:r>
      <w:r>
        <w:rPr>
          <w:rFonts w:ascii="Arial"/>
          <w:color w:val="0000FF"/>
          <w:sz w:val="27"/>
        </w:rPr>
        <w:t>адміністрації</w:t>
      </w:r>
      <w:r>
        <w:rPr>
          <w:rFonts w:ascii="Arial"/>
          <w:color w:val="0000FF"/>
          <w:sz w:val="27"/>
        </w:rPr>
        <w:t>"</w:t>
      </w:r>
    </w:p>
    <w:p w:rsidR="00FC75E2" w:rsidRDefault="0027572A">
      <w:pPr>
        <w:spacing w:after="0"/>
        <w:ind w:firstLine="240"/>
      </w:pPr>
      <w:bookmarkStart w:id="18" w:name="18"/>
      <w:bookmarkEnd w:id="17"/>
      <w:r>
        <w:rPr>
          <w:rFonts w:ascii="Arial"/>
          <w:color w:val="000000"/>
          <w:sz w:val="18"/>
        </w:rPr>
        <w:t>Графу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Рябікін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." </w:t>
      </w:r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Департамент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 "</w:t>
      </w:r>
      <w:r>
        <w:rPr>
          <w:rFonts w:ascii="Arial"/>
          <w:color w:val="000000"/>
          <w:sz w:val="18"/>
        </w:rPr>
        <w:t>Київський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".</w:t>
      </w:r>
    </w:p>
    <w:p w:rsidR="00FC75E2" w:rsidRDefault="00FC75E2">
      <w:pPr>
        <w:spacing w:after="0"/>
        <w:ind w:firstLine="240"/>
      </w:pPr>
      <w:bookmarkStart w:id="19" w:name="19"/>
      <w:bookmarkEnd w:id="18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6"/>
        <w:gridCol w:w="4627"/>
      </w:tblGrid>
      <w:tr w:rsidR="00FC75E2">
        <w:trPr>
          <w:trHeight w:val="30"/>
          <w:tblCellSpacing w:w="0" w:type="auto"/>
        </w:trPr>
        <w:tc>
          <w:tcPr>
            <w:tcW w:w="4845" w:type="dxa"/>
          </w:tcPr>
          <w:p w:rsidR="00FC75E2" w:rsidRDefault="0027572A">
            <w:pPr>
              <w:spacing w:after="0"/>
              <w:jc w:val="center"/>
            </w:pPr>
            <w:bookmarkStart w:id="20" w:name="20"/>
            <w:bookmarkEnd w:id="19"/>
            <w:r>
              <w:rPr>
                <w:rFonts w:ascii="Arial"/>
                <w:b/>
                <w:color w:val="000000"/>
                <w:sz w:val="15"/>
              </w:rPr>
              <w:t>Керівник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апарату</w:t>
            </w:r>
          </w:p>
        </w:tc>
        <w:tc>
          <w:tcPr>
            <w:tcW w:w="4845" w:type="dxa"/>
          </w:tcPr>
          <w:p w:rsidR="00FC75E2" w:rsidRDefault="0027572A">
            <w:pPr>
              <w:spacing w:after="0"/>
              <w:jc w:val="center"/>
            </w:pPr>
            <w:bookmarkStart w:id="21" w:name="21"/>
            <w:bookmarkEnd w:id="20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Бондаренко</w:t>
            </w:r>
          </w:p>
        </w:tc>
        <w:bookmarkEnd w:id="21"/>
      </w:tr>
    </w:tbl>
    <w:p w:rsidR="00FC75E2" w:rsidRDefault="0027572A">
      <w:r>
        <w:br/>
      </w:r>
    </w:p>
    <w:p w:rsidR="00FC75E2" w:rsidRDefault="00FC75E2">
      <w:pPr>
        <w:spacing w:after="0"/>
        <w:ind w:firstLine="240"/>
      </w:pPr>
      <w:bookmarkStart w:id="22" w:name="22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FC75E2">
        <w:trPr>
          <w:tblCellSpacing w:w="20" w:type="dxa"/>
        </w:trPr>
        <w:tc>
          <w:tcPr>
            <w:tcW w:w="8410" w:type="dxa"/>
            <w:vAlign w:val="center"/>
          </w:tcPr>
          <w:bookmarkEnd w:id="22"/>
          <w:p w:rsidR="00FC75E2" w:rsidRDefault="0027572A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2018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2018</w:t>
            </w:r>
          </w:p>
        </w:tc>
        <w:tc>
          <w:tcPr>
            <w:tcW w:w="1240" w:type="dxa"/>
            <w:vAlign w:val="center"/>
          </w:tcPr>
          <w:p w:rsidR="00FC75E2" w:rsidRDefault="0027572A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5E2" w:rsidRDefault="0027572A">
      <w:r>
        <w:br/>
      </w:r>
    </w:p>
    <w:sectPr w:rsidR="00FC75E2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2"/>
    <w:rsid w:val="0027572A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7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5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7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Anya</cp:lastModifiedBy>
  <cp:revision>2</cp:revision>
  <dcterms:created xsi:type="dcterms:W3CDTF">2018-11-09T10:45:00Z</dcterms:created>
  <dcterms:modified xsi:type="dcterms:W3CDTF">2018-11-09T10:45:00Z</dcterms:modified>
</cp:coreProperties>
</file>